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09A1C" w14:textId="5BF1AE6F" w:rsidR="00864DDD" w:rsidRPr="00864DDD" w:rsidRDefault="00AF21C5" w:rsidP="00BB24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ja-JP"/>
        </w:rPr>
      </w:pPr>
      <w:r w:rsidRPr="00AF21C5">
        <w:rPr>
          <w:rFonts w:ascii="Times New Roman" w:hAnsi="Times New Roman" w:cs="Times New Roman"/>
          <w:b/>
          <w:bCs/>
          <w:sz w:val="28"/>
          <w:szCs w:val="28"/>
        </w:rPr>
        <w:t>Seroprevalence and risk factors of lumpy skin disease in cattle across Asia and Africa: a systematic review and meta-analysis, 2000-2025</w:t>
      </w:r>
    </w:p>
    <w:p w14:paraId="6D2270DC" w14:textId="77777777" w:rsidR="00864DDD" w:rsidRDefault="00864DDD" w:rsidP="00864DDD">
      <w:pPr>
        <w:jc w:val="both"/>
        <w:rPr>
          <w:rFonts w:ascii="Times New Roman" w:eastAsia="Yu Gothic" w:hAnsi="Times New Roman" w:cs="Times New Roman"/>
          <w:b/>
          <w:bCs/>
          <w:sz w:val="24"/>
          <w:szCs w:val="24"/>
          <w:lang w:eastAsia="ja-JP"/>
        </w:rPr>
      </w:pPr>
    </w:p>
    <w:p w14:paraId="6EDC5D6C" w14:textId="29884DEE" w:rsidR="002368AF" w:rsidRPr="00864DDD" w:rsidRDefault="00864DDD" w:rsidP="00864DDD">
      <w:pPr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864DDD">
        <w:rPr>
          <w:rFonts w:ascii="Times New Roman" w:eastAsia="Yu Gothic" w:hAnsi="Times New Roman" w:cs="Times New Roman" w:hint="eastAsia"/>
          <w:b/>
          <w:bCs/>
          <w:sz w:val="24"/>
          <w:szCs w:val="24"/>
          <w:lang w:eastAsia="ja-JP"/>
        </w:rPr>
        <w:t xml:space="preserve">Table S1: </w:t>
      </w:r>
      <w:r w:rsidR="002368AF" w:rsidRPr="00864DDD">
        <w:rPr>
          <w:rFonts w:ascii="Times New Roman" w:hAnsi="Times New Roman" w:cs="Times New Roman"/>
          <w:sz w:val="24"/>
          <w:szCs w:val="24"/>
        </w:rPr>
        <w:t>Inclusion and Exclusion Criteria</w:t>
      </w:r>
      <w:r w:rsidRPr="00864DDD">
        <w:rPr>
          <w:rFonts w:ascii="Times New Roman" w:hAnsi="Times New Roman" w:cs="Times New Roman" w:hint="eastAsia"/>
          <w:sz w:val="24"/>
          <w:szCs w:val="24"/>
          <w:lang w:eastAsia="ja-JP"/>
        </w:rPr>
        <w:t xml:space="preserve"> for the metanalysis from 2000-2025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3601"/>
        <w:gridCol w:w="4186"/>
      </w:tblGrid>
      <w:tr w:rsidR="002368AF" w:rsidRPr="009944EE" w14:paraId="2A195720" w14:textId="77777777" w:rsidTr="00952D5B">
        <w:tc>
          <w:tcPr>
            <w:tcW w:w="1615" w:type="dxa"/>
            <w:hideMark/>
          </w:tcPr>
          <w:p w14:paraId="16F8E974" w14:textId="77777777" w:rsidR="002368AF" w:rsidRPr="009944EE" w:rsidRDefault="002368AF" w:rsidP="00952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Category</w:t>
            </w:r>
          </w:p>
        </w:tc>
        <w:tc>
          <w:tcPr>
            <w:tcW w:w="3960" w:type="dxa"/>
            <w:hideMark/>
          </w:tcPr>
          <w:p w14:paraId="6620CC4C" w14:textId="77777777" w:rsidR="002368AF" w:rsidRPr="009944EE" w:rsidRDefault="002368AF" w:rsidP="00952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Inclusion Criteria</w:t>
            </w:r>
          </w:p>
        </w:tc>
        <w:tc>
          <w:tcPr>
            <w:tcW w:w="4495" w:type="dxa"/>
            <w:hideMark/>
          </w:tcPr>
          <w:p w14:paraId="134A728D" w14:textId="77777777" w:rsidR="002368AF" w:rsidRPr="009944EE" w:rsidRDefault="002368AF" w:rsidP="00952D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Exclusion Criteria</w:t>
            </w:r>
          </w:p>
        </w:tc>
      </w:tr>
      <w:tr w:rsidR="002368AF" w:rsidRPr="009944EE" w14:paraId="1DD3FABE" w14:textId="77777777" w:rsidTr="00952D5B">
        <w:trPr>
          <w:trHeight w:val="3221"/>
        </w:trPr>
        <w:tc>
          <w:tcPr>
            <w:tcW w:w="1615" w:type="dxa"/>
            <w:hideMark/>
          </w:tcPr>
          <w:p w14:paraId="2930408A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Study Type</w:t>
            </w:r>
          </w:p>
        </w:tc>
        <w:tc>
          <w:tcPr>
            <w:tcW w:w="3960" w:type="dxa"/>
            <w:hideMark/>
          </w:tcPr>
          <w:p w14:paraId="3B28C6C6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55E7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Observational studies: cross</w:t>
            </w:r>
            <w:r w:rsidRPr="00B55E7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sectional, longitudinal,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retrospective </w:t>
            </w: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cohort, case</w:t>
            </w:r>
            <w:r w:rsidRPr="00B55E7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</w:t>
            </w: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control</w:t>
            </w:r>
            <w:r w:rsidRPr="00B55E7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265E6F33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55E7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</w:t>
            </w: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Survey and surveillance reports with analyzable data</w:t>
            </w:r>
          </w:p>
        </w:tc>
        <w:tc>
          <w:tcPr>
            <w:tcW w:w="4495" w:type="dxa"/>
            <w:hideMark/>
          </w:tcPr>
          <w:p w14:paraId="0FDCC621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Reviews, editorials, conference abstracts without full data </w:t>
            </w:r>
          </w:p>
          <w:p w14:paraId="23A9A839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Theses/dissertations (unless peer-reviewed) </w:t>
            </w:r>
          </w:p>
          <w:p w14:paraId="3EA74A14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Duplicate publications </w:t>
            </w:r>
          </w:p>
          <w:p w14:paraId="32D1C406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Experimental studies (e.g., clinical/vaccine trials) </w:t>
            </w:r>
          </w:p>
          <w:p w14:paraId="3459DD17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Laboratory-only studies (e.g., molecular studies, LSDV characteristics) </w:t>
            </w:r>
          </w:p>
          <w:p w14:paraId="76839D0F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Economic modelling studies </w:t>
            </w:r>
          </w:p>
          <w:p w14:paraId="322D4342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Test performance/surveillance system evaluations </w:t>
            </w:r>
          </w:p>
          <w:p w14:paraId="0D7A09BB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Outbreak control or clinical signs reports</w:t>
            </w:r>
          </w:p>
        </w:tc>
      </w:tr>
      <w:tr w:rsidR="002368AF" w:rsidRPr="009944EE" w14:paraId="5A9A0857" w14:textId="77777777" w:rsidTr="00952D5B">
        <w:trPr>
          <w:trHeight w:val="368"/>
        </w:trPr>
        <w:tc>
          <w:tcPr>
            <w:tcW w:w="1615" w:type="dxa"/>
          </w:tcPr>
          <w:p w14:paraId="6846FA27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Country</w:t>
            </w:r>
          </w:p>
        </w:tc>
        <w:tc>
          <w:tcPr>
            <w:tcW w:w="3960" w:type="dxa"/>
          </w:tcPr>
          <w:p w14:paraId="05F78DAD" w14:textId="6ACCA633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 any country of the earth (Mainly Asia and Africa)</w:t>
            </w:r>
          </w:p>
        </w:tc>
        <w:tc>
          <w:tcPr>
            <w:tcW w:w="4495" w:type="dxa"/>
          </w:tcPr>
          <w:p w14:paraId="0502E1B8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2368AF" w:rsidRPr="009944EE" w14:paraId="51862F86" w14:textId="77777777" w:rsidTr="00952D5B">
        <w:tc>
          <w:tcPr>
            <w:tcW w:w="1615" w:type="dxa"/>
            <w:hideMark/>
          </w:tcPr>
          <w:p w14:paraId="623EC9CB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Outcomes</w:t>
            </w:r>
          </w:p>
        </w:tc>
        <w:tc>
          <w:tcPr>
            <w:tcW w:w="3960" w:type="dxa"/>
            <w:hideMark/>
          </w:tcPr>
          <w:p w14:paraId="1DD068EF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Prevalence,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incidence,</w:t>
            </w: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morbidity, mortality, risk factors </w:t>
            </w:r>
          </w:p>
          <w:p w14:paraId="5F5659C9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Sufficient data to calculate effect sizes (OR, </w:t>
            </w:r>
            <w:r w:rsidRPr="0048537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RR</w:t>
            </w: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prevalence) </w:t>
            </w:r>
          </w:p>
          <w:p w14:paraId="0EBF605F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Analyses of historical or new outbreaks for LSD risk factors </w:t>
            </w:r>
          </w:p>
          <w:p w14:paraId="5EE0C2A6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Quantitative and/or qualitative risk modelling of LSD</w:t>
            </w:r>
          </w:p>
        </w:tc>
        <w:tc>
          <w:tcPr>
            <w:tcW w:w="4495" w:type="dxa"/>
            <w:hideMark/>
          </w:tcPr>
          <w:p w14:paraId="6F984599" w14:textId="77777777" w:rsidR="002368AF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3FB302FB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Studies without relevant quantitative data (e.g., prevalence, </w:t>
            </w:r>
            <w:proofErr w:type="gramStart"/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OR,</w:t>
            </w:r>
            <w:proofErr w:type="gramEnd"/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RR)</w:t>
            </w:r>
          </w:p>
        </w:tc>
      </w:tr>
      <w:tr w:rsidR="002368AF" w:rsidRPr="009944EE" w14:paraId="12AE856F" w14:textId="77777777" w:rsidTr="00952D5B">
        <w:trPr>
          <w:trHeight w:val="566"/>
        </w:trPr>
        <w:tc>
          <w:tcPr>
            <w:tcW w:w="1615" w:type="dxa"/>
            <w:hideMark/>
          </w:tcPr>
          <w:p w14:paraId="23DA0771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Population</w:t>
            </w:r>
          </w:p>
        </w:tc>
        <w:tc>
          <w:tcPr>
            <w:tcW w:w="3960" w:type="dxa"/>
            <w:hideMark/>
          </w:tcPr>
          <w:p w14:paraId="7E5C32C5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Cattle (any breed, age, sex)</w:t>
            </w:r>
          </w:p>
        </w:tc>
        <w:tc>
          <w:tcPr>
            <w:tcW w:w="4495" w:type="dxa"/>
            <w:hideMark/>
          </w:tcPr>
          <w:p w14:paraId="32149CAA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Non-cattle species </w:t>
            </w:r>
          </w:p>
          <w:p w14:paraId="5BCAEB37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Pathogens other than LSD</w:t>
            </w:r>
          </w:p>
        </w:tc>
      </w:tr>
      <w:tr w:rsidR="002368AF" w:rsidRPr="009944EE" w14:paraId="1255DB1A" w14:textId="77777777" w:rsidTr="00952D5B">
        <w:trPr>
          <w:trHeight w:val="350"/>
        </w:trPr>
        <w:tc>
          <w:tcPr>
            <w:tcW w:w="1615" w:type="dxa"/>
            <w:hideMark/>
          </w:tcPr>
          <w:p w14:paraId="4C41AEBE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Language</w:t>
            </w:r>
          </w:p>
        </w:tc>
        <w:tc>
          <w:tcPr>
            <w:tcW w:w="3960" w:type="dxa"/>
            <w:hideMark/>
          </w:tcPr>
          <w:p w14:paraId="0ED98A70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English</w:t>
            </w:r>
          </w:p>
        </w:tc>
        <w:tc>
          <w:tcPr>
            <w:tcW w:w="4495" w:type="dxa"/>
            <w:hideMark/>
          </w:tcPr>
          <w:p w14:paraId="4AA0B53E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Non-English</w:t>
            </w:r>
          </w:p>
        </w:tc>
      </w:tr>
      <w:tr w:rsidR="002368AF" w:rsidRPr="009944EE" w14:paraId="2DC9D013" w14:textId="77777777" w:rsidTr="00952D5B">
        <w:trPr>
          <w:trHeight w:val="431"/>
        </w:trPr>
        <w:tc>
          <w:tcPr>
            <w:tcW w:w="1615" w:type="dxa"/>
            <w:hideMark/>
          </w:tcPr>
          <w:p w14:paraId="02C3242E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Timeframe</w:t>
            </w:r>
          </w:p>
        </w:tc>
        <w:tc>
          <w:tcPr>
            <w:tcW w:w="3960" w:type="dxa"/>
            <w:hideMark/>
          </w:tcPr>
          <w:p w14:paraId="134FA0E0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January 2000 to May 2025</w:t>
            </w:r>
          </w:p>
        </w:tc>
        <w:tc>
          <w:tcPr>
            <w:tcW w:w="4495" w:type="dxa"/>
            <w:hideMark/>
          </w:tcPr>
          <w:p w14:paraId="70DB72A3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Studies published before 2000</w:t>
            </w:r>
          </w:p>
        </w:tc>
      </w:tr>
      <w:tr w:rsidR="002368AF" w:rsidRPr="009944EE" w14:paraId="7C9BB576" w14:textId="77777777" w:rsidTr="00952D5B">
        <w:trPr>
          <w:trHeight w:val="989"/>
        </w:trPr>
        <w:tc>
          <w:tcPr>
            <w:tcW w:w="1615" w:type="dxa"/>
            <w:hideMark/>
          </w:tcPr>
          <w:p w14:paraId="3240424B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Quality</w:t>
            </w:r>
          </w:p>
        </w:tc>
        <w:tc>
          <w:tcPr>
            <w:tcW w:w="3960" w:type="dxa"/>
            <w:hideMark/>
          </w:tcPr>
          <w:p w14:paraId="663C0578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Acceptable methodological quality (e.g., </w:t>
            </w:r>
            <w:r w:rsidRPr="009446A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MOOSE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STROBE, PRISMA, Newcastle-Ottawa Scale)</w:t>
            </w:r>
          </w:p>
        </w:tc>
        <w:tc>
          <w:tcPr>
            <w:tcW w:w="4495" w:type="dxa"/>
            <w:hideMark/>
          </w:tcPr>
          <w:p w14:paraId="27AABEB6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High risk of bias </w:t>
            </w:r>
          </w:p>
          <w:p w14:paraId="5C631818" w14:textId="77777777" w:rsidR="002368AF" w:rsidRPr="00B55E76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- Poor methodological quality </w:t>
            </w:r>
          </w:p>
          <w:p w14:paraId="60A03199" w14:textId="77777777" w:rsidR="002368AF" w:rsidRPr="009944EE" w:rsidRDefault="002368AF" w:rsidP="00952D5B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944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- Inappropriate comparison/scoring methods</w:t>
            </w:r>
          </w:p>
        </w:tc>
      </w:tr>
    </w:tbl>
    <w:p w14:paraId="7C8D6BDF" w14:textId="77777777" w:rsidR="002368AF" w:rsidRDefault="002368AF" w:rsidP="002368AF"/>
    <w:p w14:paraId="58703B87" w14:textId="77777777" w:rsidR="002368AF" w:rsidRDefault="002368AF" w:rsidP="002368AF">
      <w:pPr>
        <w:spacing w:after="0" w:line="240" w:lineRule="auto"/>
        <w:rPr>
          <w:b/>
          <w:sz w:val="12"/>
          <w:szCs w:val="12"/>
        </w:rPr>
      </w:pPr>
    </w:p>
    <w:p w14:paraId="64A88B13" w14:textId="77777777" w:rsidR="002368AF" w:rsidRDefault="002368AF" w:rsidP="002368AF">
      <w:pPr>
        <w:spacing w:after="0" w:line="240" w:lineRule="auto"/>
        <w:rPr>
          <w:b/>
          <w:sz w:val="12"/>
          <w:szCs w:val="12"/>
        </w:rPr>
      </w:pPr>
    </w:p>
    <w:p w14:paraId="30EC3A5C" w14:textId="77777777" w:rsidR="002368AF" w:rsidRDefault="002368AF" w:rsidP="002368AF">
      <w:pPr>
        <w:spacing w:after="0" w:line="240" w:lineRule="auto"/>
        <w:rPr>
          <w:b/>
          <w:sz w:val="12"/>
          <w:szCs w:val="12"/>
        </w:rPr>
      </w:pPr>
    </w:p>
    <w:p w14:paraId="7187A8D2" w14:textId="77777777" w:rsidR="002368AF" w:rsidRDefault="002368AF" w:rsidP="002368AF">
      <w:pPr>
        <w:spacing w:after="0" w:line="240" w:lineRule="auto"/>
        <w:rPr>
          <w:b/>
          <w:sz w:val="12"/>
          <w:szCs w:val="12"/>
        </w:rPr>
      </w:pPr>
    </w:p>
    <w:p w14:paraId="7C64727A" w14:textId="77777777" w:rsidR="002368AF" w:rsidRDefault="002368AF" w:rsidP="002368AF">
      <w:pPr>
        <w:spacing w:after="0" w:line="240" w:lineRule="auto"/>
        <w:rPr>
          <w:b/>
          <w:sz w:val="12"/>
          <w:szCs w:val="12"/>
        </w:rPr>
      </w:pPr>
    </w:p>
    <w:p w14:paraId="3488ABA1" w14:textId="77777777" w:rsidR="002368AF" w:rsidRDefault="002368AF" w:rsidP="002368AF">
      <w:pPr>
        <w:spacing w:after="0" w:line="240" w:lineRule="auto"/>
        <w:rPr>
          <w:b/>
          <w:sz w:val="12"/>
          <w:szCs w:val="12"/>
        </w:rPr>
      </w:pPr>
    </w:p>
    <w:p w14:paraId="7A2D1C52" w14:textId="77777777" w:rsidR="002368AF" w:rsidRDefault="002368AF" w:rsidP="002368AF">
      <w:pPr>
        <w:spacing w:after="0" w:line="240" w:lineRule="auto"/>
        <w:rPr>
          <w:b/>
          <w:sz w:val="12"/>
          <w:szCs w:val="12"/>
        </w:rPr>
      </w:pPr>
    </w:p>
    <w:p w14:paraId="2EBCD664" w14:textId="77777777" w:rsidR="00864DDD" w:rsidRDefault="00864DDD" w:rsidP="002368AF">
      <w:pPr>
        <w:spacing w:after="0" w:line="240" w:lineRule="auto"/>
        <w:rPr>
          <w:b/>
          <w:sz w:val="12"/>
          <w:szCs w:val="12"/>
        </w:rPr>
        <w:sectPr w:rsidR="00864DD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7E6B864" w14:textId="77777777" w:rsidR="00864DDD" w:rsidRPr="00864DDD" w:rsidRDefault="00864DDD" w:rsidP="00864DDD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64DDD">
        <w:rPr>
          <w:rFonts w:ascii="Times New Roman" w:hAnsi="Times New Roman" w:cs="Times New Roman"/>
          <w:b/>
          <w:sz w:val="24"/>
          <w:szCs w:val="24"/>
          <w:lang w:eastAsia="ja-JP"/>
        </w:rPr>
        <w:lastRenderedPageBreak/>
        <w:t>Table S2:</w:t>
      </w:r>
      <w:r w:rsidRPr="00864DDD">
        <w:rPr>
          <w:rFonts w:ascii="Times New Roman" w:hAnsi="Times New Roman" w:cs="Times New Roman"/>
          <w:b/>
          <w:sz w:val="12"/>
          <w:szCs w:val="12"/>
          <w:lang w:eastAsia="ja-JP"/>
        </w:rPr>
        <w:t xml:space="preserve"> </w:t>
      </w:r>
      <w:r w:rsidRPr="00864DDD">
        <w:rPr>
          <w:rFonts w:ascii="Times New Roman" w:hAnsi="Times New Roman" w:cs="Times New Roman"/>
          <w:b/>
          <w:sz w:val="24"/>
          <w:szCs w:val="24"/>
        </w:rPr>
        <w:t xml:space="preserve">Checklist used for quality assessment and scoring of eligible articles. </w:t>
      </w:r>
      <w:r w:rsidRPr="00864DDD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(ID: Asia= AS01, Africa= AF01)</w:t>
      </w:r>
    </w:p>
    <w:p w14:paraId="093C9033" w14:textId="77777777" w:rsidR="00864DDD" w:rsidRPr="001E6816" w:rsidRDefault="00864DDD" w:rsidP="00864DDD">
      <w:pPr>
        <w:rPr>
          <w:b/>
          <w:bCs/>
          <w:color w:val="0070C0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parameters were evaluated and given a score based on a simple scale system (1 </w:t>
      </w:r>
      <w:proofErr w:type="gramStart"/>
      <w:r>
        <w:rPr>
          <w:rFonts w:ascii="Times New Roman" w:hAnsi="Times New Roman" w:cs="Times New Roman"/>
          <w:sz w:val="24"/>
          <w:szCs w:val="24"/>
        </w:rPr>
        <w:t>for ''yes''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0 </w:t>
      </w:r>
      <w:proofErr w:type="gramStart"/>
      <w:r>
        <w:rPr>
          <w:rFonts w:ascii="Times New Roman" w:hAnsi="Times New Roman" w:cs="Times New Roman"/>
          <w:sz w:val="24"/>
          <w:szCs w:val="24"/>
        </w:rPr>
        <w:t>for ''no''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), Category: </w:t>
      </w:r>
      <w:r w:rsidRPr="001E6816">
        <w:rPr>
          <w:rFonts w:ascii="Times New Roman" w:hAnsi="Times New Roman" w:cs="Times New Roman"/>
          <w:b/>
          <w:bCs/>
          <w:color w:val="0070C0"/>
          <w:sz w:val="24"/>
          <w:szCs w:val="24"/>
        </w:rPr>
        <w:t>(8 or &gt;8= High, 5-7= moderate, &lt;5= Low)</w:t>
      </w:r>
    </w:p>
    <w:p w14:paraId="7374AD05" w14:textId="77777777" w:rsidR="00864DDD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 the research objective(s) clearly stated?</w:t>
      </w:r>
    </w:p>
    <w:p w14:paraId="5E1E975E" w14:textId="77777777" w:rsidR="00864DDD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0ABB">
        <w:rPr>
          <w:rFonts w:ascii="Times New Roman" w:hAnsi="Times New Roman" w:cs="Times New Roman"/>
          <w:sz w:val="24"/>
          <w:szCs w:val="24"/>
        </w:rPr>
        <w:t>Was the study design clearly described and appropriate for the objective?</w:t>
      </w:r>
    </w:p>
    <w:p w14:paraId="56A1E968" w14:textId="77777777" w:rsidR="00864DDD" w:rsidRPr="002D0ABB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0ABB">
        <w:rPr>
          <w:rFonts w:ascii="Times New Roman" w:hAnsi="Times New Roman" w:cs="Times New Roman"/>
          <w:sz w:val="24"/>
          <w:szCs w:val="24"/>
        </w:rPr>
        <w:t>Was the sampling area clearly described with reference to the location?</w:t>
      </w:r>
      <w:r w:rsidRPr="009B62B5">
        <w:t xml:space="preserve"> </w:t>
      </w:r>
    </w:p>
    <w:p w14:paraId="1C842914" w14:textId="77777777" w:rsidR="00864DDD" w:rsidRPr="002D0ABB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0ABB">
        <w:rPr>
          <w:rFonts w:ascii="Times New Roman" w:hAnsi="Times New Roman" w:cs="Times New Roman"/>
          <w:sz w:val="24"/>
          <w:szCs w:val="24"/>
        </w:rPr>
        <w:t xml:space="preserve">Was the period of the study </w:t>
      </w:r>
      <w:proofErr w:type="gramStart"/>
      <w:r w:rsidRPr="002D0ABB">
        <w:rPr>
          <w:rFonts w:ascii="Times New Roman" w:hAnsi="Times New Roman" w:cs="Times New Roman"/>
          <w:sz w:val="24"/>
          <w:szCs w:val="24"/>
        </w:rPr>
        <w:t>stated</w:t>
      </w:r>
      <w:proofErr w:type="gramEnd"/>
      <w:r w:rsidRPr="002D0ABB">
        <w:rPr>
          <w:rFonts w:ascii="Times New Roman" w:hAnsi="Times New Roman" w:cs="Times New Roman"/>
          <w:sz w:val="24"/>
          <w:szCs w:val="24"/>
        </w:rPr>
        <w:t>?</w:t>
      </w:r>
      <w:r w:rsidRPr="00032D7C">
        <w:t xml:space="preserve"> </w:t>
      </w:r>
    </w:p>
    <w:p w14:paraId="1528A621" w14:textId="77777777" w:rsidR="00864DDD" w:rsidRPr="0066728A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 sa</w:t>
      </w:r>
      <w:r w:rsidRPr="00032D7C">
        <w:rPr>
          <w:rFonts w:ascii="Times New Roman" w:hAnsi="Times New Roman" w:cs="Times New Roman"/>
          <w:sz w:val="24"/>
          <w:szCs w:val="24"/>
        </w:rPr>
        <w:t>mpling method appropriate and clearly described?</w:t>
      </w:r>
    </w:p>
    <w:p w14:paraId="537A0CDD" w14:textId="77777777" w:rsidR="00864DDD" w:rsidRPr="009B62B5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 the sample size clearly calculated?</w:t>
      </w:r>
    </w:p>
    <w:p w14:paraId="0C4C6210" w14:textId="77777777" w:rsidR="00864DDD" w:rsidRDefault="00864DDD" w:rsidP="00864DDD">
      <w:pPr>
        <w:pStyle w:val="ListParagraph"/>
        <w:numPr>
          <w:ilvl w:val="0"/>
          <w:numId w:val="4"/>
        </w:num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9B62B5">
        <w:rPr>
          <w:rFonts w:ascii="Times New Roman" w:hAnsi="Times New Roman" w:cs="Times New Roman"/>
          <w:sz w:val="24"/>
          <w:szCs w:val="24"/>
        </w:rPr>
        <w:t xml:space="preserve">Were the types of samples used clearly stated? </w:t>
      </w:r>
    </w:p>
    <w:p w14:paraId="695AC93D" w14:textId="77777777" w:rsidR="00864DDD" w:rsidRPr="009B62B5" w:rsidRDefault="00864DDD" w:rsidP="00864DDD">
      <w:pPr>
        <w:pStyle w:val="ListParagraph"/>
        <w:numPr>
          <w:ilvl w:val="0"/>
          <w:numId w:val="4"/>
        </w:numPr>
        <w:spacing w:after="200" w:line="360" w:lineRule="auto"/>
        <w:rPr>
          <w:rFonts w:ascii="Times New Roman" w:hAnsi="Times New Roman" w:cs="Times New Roman"/>
          <w:sz w:val="24"/>
          <w:szCs w:val="24"/>
        </w:rPr>
      </w:pPr>
      <w:r w:rsidRPr="009B62B5">
        <w:rPr>
          <w:rFonts w:ascii="Times New Roman" w:hAnsi="Times New Roman" w:cs="Times New Roman"/>
          <w:sz w:val="24"/>
          <w:szCs w:val="24"/>
        </w:rPr>
        <w:t>Were the criteria for inclusion in the sample clearly defined?</w:t>
      </w:r>
    </w:p>
    <w:p w14:paraId="5AE729A9" w14:textId="77777777" w:rsidR="00864DDD" w:rsidRPr="00675817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5817">
        <w:rPr>
          <w:rFonts w:ascii="Times New Roman" w:hAnsi="Times New Roman" w:cs="Times New Roman"/>
          <w:sz w:val="24"/>
          <w:szCs w:val="24"/>
        </w:rPr>
        <w:t>Was exposure (</w:t>
      </w:r>
      <w:r>
        <w:rPr>
          <w:rFonts w:ascii="Times New Roman" w:hAnsi="Times New Roman" w:cs="Times New Roman"/>
          <w:sz w:val="24"/>
          <w:szCs w:val="24"/>
        </w:rPr>
        <w:t>sex, age, breed etc.</w:t>
      </w:r>
      <w:r w:rsidRPr="00675817">
        <w:rPr>
          <w:rFonts w:ascii="Times New Roman" w:hAnsi="Times New Roman" w:cs="Times New Roman"/>
          <w:sz w:val="24"/>
          <w:szCs w:val="24"/>
        </w:rPr>
        <w:t>) measured using valid and reliable methods?</w:t>
      </w:r>
    </w:p>
    <w:p w14:paraId="713625F0" w14:textId="77777777" w:rsidR="00864DDD" w:rsidRPr="00675817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5817">
        <w:rPr>
          <w:rFonts w:ascii="Times New Roman" w:hAnsi="Times New Roman" w:cs="Times New Roman"/>
          <w:sz w:val="24"/>
          <w:szCs w:val="24"/>
        </w:rPr>
        <w:t xml:space="preserve">Was the outcome (LSD </w:t>
      </w:r>
      <w:r>
        <w:rPr>
          <w:rFonts w:ascii="Times New Roman" w:hAnsi="Times New Roman" w:cs="Times New Roman"/>
          <w:sz w:val="24"/>
          <w:szCs w:val="24"/>
        </w:rPr>
        <w:t>prevalence, OR</w:t>
      </w:r>
      <w:r w:rsidRPr="00675817">
        <w:rPr>
          <w:rFonts w:ascii="Times New Roman" w:hAnsi="Times New Roman" w:cs="Times New Roman"/>
          <w:sz w:val="24"/>
          <w:szCs w:val="24"/>
        </w:rPr>
        <w:t>) measured in a valid and reliable way?</w:t>
      </w:r>
    </w:p>
    <w:p w14:paraId="455A5775" w14:textId="77777777" w:rsidR="00864DDD" w:rsidRPr="00EC47A5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5817">
        <w:rPr>
          <w:rFonts w:ascii="Times New Roman" w:hAnsi="Times New Roman" w:cs="Times New Roman"/>
          <w:sz w:val="24"/>
          <w:szCs w:val="24"/>
        </w:rPr>
        <w:t>Was the diagnostic method for LSD clearly described and appropriate (e.g., PCR</w:t>
      </w:r>
      <w:r>
        <w:rPr>
          <w:rFonts w:ascii="Times New Roman" w:hAnsi="Times New Roman" w:cs="Times New Roman"/>
          <w:sz w:val="24"/>
          <w:szCs w:val="24"/>
        </w:rPr>
        <w:t>(Ag)</w:t>
      </w:r>
      <w:r w:rsidRPr="0067581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7A5">
        <w:rPr>
          <w:rFonts w:ascii="Times New Roman" w:hAnsi="Times New Roman" w:cs="Times New Roman"/>
          <w:sz w:val="24"/>
          <w:szCs w:val="24"/>
        </w:rPr>
        <w:t>(ab)ELISA)?</w:t>
      </w:r>
    </w:p>
    <w:p w14:paraId="35D9F34E" w14:textId="77777777" w:rsidR="00864DDD" w:rsidRPr="00675817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5817">
        <w:rPr>
          <w:rFonts w:ascii="Times New Roman" w:hAnsi="Times New Roman" w:cs="Times New Roman"/>
          <w:sz w:val="24"/>
          <w:szCs w:val="24"/>
        </w:rPr>
        <w:t>Were potential confounding variables</w:t>
      </w:r>
      <w:r>
        <w:rPr>
          <w:rFonts w:ascii="Times New Roman" w:hAnsi="Times New Roman" w:cs="Times New Roman"/>
          <w:sz w:val="24"/>
          <w:szCs w:val="24"/>
        </w:rPr>
        <w:t xml:space="preserve"> or collinearity</w:t>
      </w:r>
      <w:r w:rsidRPr="00675817">
        <w:rPr>
          <w:rFonts w:ascii="Times New Roman" w:hAnsi="Times New Roman" w:cs="Times New Roman"/>
          <w:sz w:val="24"/>
          <w:szCs w:val="24"/>
        </w:rPr>
        <w:t xml:space="preserve"> identified?</w:t>
      </w:r>
    </w:p>
    <w:p w14:paraId="0557BBF9" w14:textId="77777777" w:rsidR="00864DDD" w:rsidRDefault="00864DDD" w:rsidP="00864DDD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5817">
        <w:rPr>
          <w:rFonts w:ascii="Times New Roman" w:hAnsi="Times New Roman" w:cs="Times New Roman"/>
          <w:sz w:val="24"/>
          <w:szCs w:val="24"/>
        </w:rPr>
        <w:t xml:space="preserve">Were appropriate statistical methods used to </w:t>
      </w:r>
      <w:proofErr w:type="spellStart"/>
      <w:r w:rsidRPr="00675817">
        <w:rPr>
          <w:rFonts w:ascii="Times New Roman" w:hAnsi="Times New Roman" w:cs="Times New Roman"/>
          <w:sz w:val="24"/>
          <w:szCs w:val="24"/>
        </w:rPr>
        <w:t>analyse</w:t>
      </w:r>
      <w:proofErr w:type="spellEnd"/>
      <w:r w:rsidRPr="00675817">
        <w:rPr>
          <w:rFonts w:ascii="Times New Roman" w:hAnsi="Times New Roman" w:cs="Times New Roman"/>
          <w:sz w:val="24"/>
          <w:szCs w:val="24"/>
        </w:rPr>
        <w:t xml:space="preserve"> the data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11D3019F" w14:textId="77777777" w:rsidR="00864DDD" w:rsidRPr="00A321B0" w:rsidRDefault="00864DDD" w:rsidP="00864DD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321B0">
        <w:rPr>
          <w:rFonts w:ascii="Times New Roman" w:hAnsi="Times New Roman" w:cs="Times New Roman"/>
          <w:b/>
          <w:bCs/>
          <w:color w:val="FF0000"/>
          <w:sz w:val="24"/>
          <w:szCs w:val="24"/>
        </w:rPr>
        <w:t>(If any study didn’t perform any confirmatory lab test it will be excluded)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2362"/>
        <w:gridCol w:w="603"/>
        <w:gridCol w:w="603"/>
        <w:gridCol w:w="531"/>
        <w:gridCol w:w="531"/>
        <w:gridCol w:w="531"/>
        <w:gridCol w:w="531"/>
        <w:gridCol w:w="531"/>
        <w:gridCol w:w="531"/>
        <w:gridCol w:w="531"/>
        <w:gridCol w:w="608"/>
        <w:gridCol w:w="595"/>
        <w:gridCol w:w="608"/>
        <w:gridCol w:w="608"/>
        <w:gridCol w:w="697"/>
        <w:gridCol w:w="746"/>
        <w:gridCol w:w="1084"/>
      </w:tblGrid>
      <w:tr w:rsidR="00864DDD" w:rsidRPr="003D5143" w14:paraId="062D2738" w14:textId="77777777" w:rsidTr="00010B24">
        <w:tc>
          <w:tcPr>
            <w:tcW w:w="719" w:type="dxa"/>
          </w:tcPr>
          <w:p w14:paraId="66F1F325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ID</w:t>
            </w:r>
          </w:p>
        </w:tc>
        <w:tc>
          <w:tcPr>
            <w:tcW w:w="2362" w:type="dxa"/>
          </w:tcPr>
          <w:p w14:paraId="6B09D018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Authors’ name</w:t>
            </w:r>
          </w:p>
        </w:tc>
        <w:tc>
          <w:tcPr>
            <w:tcW w:w="603" w:type="dxa"/>
          </w:tcPr>
          <w:p w14:paraId="72811A02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Q1</w:t>
            </w:r>
          </w:p>
        </w:tc>
        <w:tc>
          <w:tcPr>
            <w:tcW w:w="603" w:type="dxa"/>
          </w:tcPr>
          <w:p w14:paraId="5DCFB124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Q2</w:t>
            </w:r>
          </w:p>
        </w:tc>
        <w:tc>
          <w:tcPr>
            <w:tcW w:w="531" w:type="dxa"/>
          </w:tcPr>
          <w:p w14:paraId="03CB9A02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Q3</w:t>
            </w:r>
          </w:p>
        </w:tc>
        <w:tc>
          <w:tcPr>
            <w:tcW w:w="531" w:type="dxa"/>
          </w:tcPr>
          <w:p w14:paraId="34DFEFBB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Q4</w:t>
            </w:r>
          </w:p>
        </w:tc>
        <w:tc>
          <w:tcPr>
            <w:tcW w:w="531" w:type="dxa"/>
          </w:tcPr>
          <w:p w14:paraId="0DFCAAD5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Q5</w:t>
            </w:r>
          </w:p>
        </w:tc>
        <w:tc>
          <w:tcPr>
            <w:tcW w:w="531" w:type="dxa"/>
          </w:tcPr>
          <w:p w14:paraId="31327550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Q6</w:t>
            </w:r>
          </w:p>
        </w:tc>
        <w:tc>
          <w:tcPr>
            <w:tcW w:w="531" w:type="dxa"/>
          </w:tcPr>
          <w:p w14:paraId="77CB3FEC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Q7</w:t>
            </w:r>
          </w:p>
        </w:tc>
        <w:tc>
          <w:tcPr>
            <w:tcW w:w="531" w:type="dxa"/>
          </w:tcPr>
          <w:p w14:paraId="4B6033F9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Q8</w:t>
            </w:r>
          </w:p>
        </w:tc>
        <w:tc>
          <w:tcPr>
            <w:tcW w:w="531" w:type="dxa"/>
          </w:tcPr>
          <w:p w14:paraId="44B6BF62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Q9</w:t>
            </w:r>
          </w:p>
        </w:tc>
        <w:tc>
          <w:tcPr>
            <w:tcW w:w="608" w:type="dxa"/>
          </w:tcPr>
          <w:p w14:paraId="31D8E9F8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Q10</w:t>
            </w:r>
          </w:p>
        </w:tc>
        <w:tc>
          <w:tcPr>
            <w:tcW w:w="595" w:type="dxa"/>
          </w:tcPr>
          <w:p w14:paraId="6994A0FD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Q11</w:t>
            </w:r>
          </w:p>
        </w:tc>
        <w:tc>
          <w:tcPr>
            <w:tcW w:w="608" w:type="dxa"/>
          </w:tcPr>
          <w:p w14:paraId="05F0F835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Q12</w:t>
            </w:r>
          </w:p>
        </w:tc>
        <w:tc>
          <w:tcPr>
            <w:tcW w:w="608" w:type="dxa"/>
          </w:tcPr>
          <w:p w14:paraId="086ECB1F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Q13</w:t>
            </w:r>
          </w:p>
        </w:tc>
        <w:tc>
          <w:tcPr>
            <w:tcW w:w="697" w:type="dxa"/>
          </w:tcPr>
          <w:p w14:paraId="1D730AC7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746" w:type="dxa"/>
          </w:tcPr>
          <w:p w14:paraId="617135B4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Value in 10</w:t>
            </w:r>
          </w:p>
        </w:tc>
        <w:tc>
          <w:tcPr>
            <w:tcW w:w="1084" w:type="dxa"/>
          </w:tcPr>
          <w:p w14:paraId="4F262A2F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143">
              <w:rPr>
                <w:rFonts w:ascii="Times New Roman" w:hAnsi="Times New Roman" w:cs="Times New Roman"/>
                <w:b/>
                <w:bCs/>
              </w:rPr>
              <w:t>Category</w:t>
            </w:r>
          </w:p>
        </w:tc>
      </w:tr>
      <w:tr w:rsidR="00864DDD" w:rsidRPr="003D5143" w14:paraId="2559C189" w14:textId="77777777" w:rsidTr="00010B24">
        <w:tc>
          <w:tcPr>
            <w:tcW w:w="719" w:type="dxa"/>
          </w:tcPr>
          <w:p w14:paraId="0D46302A" w14:textId="6794DEEF" w:rsidR="00864DDD" w:rsidRPr="003D5143" w:rsidRDefault="00864DDD" w:rsidP="00010B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</w:tcPr>
          <w:p w14:paraId="58B28429" w14:textId="2CEEFE0C" w:rsidR="00864DDD" w:rsidRPr="003D5143" w:rsidRDefault="00864DDD" w:rsidP="00010B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14:paraId="53850EFB" w14:textId="011F6840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14:paraId="329C9737" w14:textId="25BDE5A3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3C61DF44" w14:textId="12356705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11BEF5B8" w14:textId="2625C64E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65E5484B" w14:textId="10EB18DE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281344C8" w14:textId="21BAA8D1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064276D7" w14:textId="10C99DE2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3ED5C2D7" w14:textId="3FAAA6B1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29A07671" w14:textId="28C599D1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0BEC99B5" w14:textId="141C9D2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14:paraId="0ED16144" w14:textId="3049A3C6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118D1D23" w14:textId="4748008B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6DA37A5D" w14:textId="5FFB5064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339A39E5" w14:textId="6CD91B5B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</w:tcPr>
          <w:p w14:paraId="3EABE6A0" w14:textId="34BDB518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14:paraId="63BB5932" w14:textId="259A8A70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DDD" w:rsidRPr="003D5143" w14:paraId="053E93CA" w14:textId="77777777" w:rsidTr="00010B24">
        <w:tc>
          <w:tcPr>
            <w:tcW w:w="719" w:type="dxa"/>
          </w:tcPr>
          <w:p w14:paraId="7F626D99" w14:textId="77777777" w:rsidR="00864DDD" w:rsidRPr="003D5143" w:rsidRDefault="00864DDD" w:rsidP="00010B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</w:tcPr>
          <w:p w14:paraId="7E1375B2" w14:textId="77777777" w:rsidR="00864DDD" w:rsidRPr="003D5143" w:rsidRDefault="00864DDD" w:rsidP="00010B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14:paraId="4B973C41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14:paraId="03EF5692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0FD8C10F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097321C3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20E2E9FE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3C3778EF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3727437D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7854E401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6BBBF325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246BCB27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14:paraId="565D629F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579D443A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474F5670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49B3D9B5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</w:tcPr>
          <w:p w14:paraId="13B3D87D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14:paraId="7584DDD1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DDD" w:rsidRPr="003D5143" w14:paraId="60743A14" w14:textId="77777777" w:rsidTr="00010B24">
        <w:tc>
          <w:tcPr>
            <w:tcW w:w="719" w:type="dxa"/>
          </w:tcPr>
          <w:p w14:paraId="4CB85F69" w14:textId="77777777" w:rsidR="00864DDD" w:rsidRPr="003D5143" w:rsidRDefault="00864DDD" w:rsidP="00010B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</w:tcPr>
          <w:p w14:paraId="58310D5E" w14:textId="77777777" w:rsidR="00864DDD" w:rsidRPr="003D5143" w:rsidRDefault="00864DDD" w:rsidP="00010B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14:paraId="6CDAC143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14:paraId="1F3519AF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5327093E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1B9A71FB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0F137796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78DF8151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3170F9BC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56297E22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10D8BA38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656C9DFB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14:paraId="12F58366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6FBE9207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7CF51CA9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625984FD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</w:tcPr>
          <w:p w14:paraId="1F4FD905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14:paraId="55455900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DDD" w:rsidRPr="003D5143" w14:paraId="2E3B6DCC" w14:textId="77777777" w:rsidTr="00010B24">
        <w:tc>
          <w:tcPr>
            <w:tcW w:w="719" w:type="dxa"/>
          </w:tcPr>
          <w:p w14:paraId="65E4EC60" w14:textId="77777777" w:rsidR="00864DDD" w:rsidRPr="003D5143" w:rsidRDefault="00864DDD" w:rsidP="00010B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</w:tcPr>
          <w:p w14:paraId="1A4D1A49" w14:textId="77777777" w:rsidR="00864DDD" w:rsidRPr="003D5143" w:rsidRDefault="00864DDD" w:rsidP="00010B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14:paraId="1AF61C38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14:paraId="6EA53E92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545E6A03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4515E269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739BB081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36CF4750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48EFAB0B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2D819CD0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14:paraId="6069ACE7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511B15D9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</w:tcPr>
          <w:p w14:paraId="1722104F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10D85E73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</w:tcPr>
          <w:p w14:paraId="57AC1AA6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14:paraId="008726FA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6" w:type="dxa"/>
          </w:tcPr>
          <w:p w14:paraId="5BEF0209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14:paraId="7B2DFC77" w14:textId="77777777" w:rsidR="00864DDD" w:rsidRPr="003D5143" w:rsidRDefault="00864DDD" w:rsidP="00010B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3B3B81C" w14:textId="69963FFC" w:rsidR="002368AF" w:rsidRPr="00864DDD" w:rsidRDefault="002368AF" w:rsidP="002F41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ja-JP"/>
        </w:rPr>
      </w:pPr>
    </w:p>
    <w:sectPr w:rsidR="002368AF" w:rsidRPr="00864DDD" w:rsidSect="00864DDD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E714C" w14:textId="77777777" w:rsidR="00F2728F" w:rsidRDefault="00F2728F" w:rsidP="00864DDD">
      <w:pPr>
        <w:spacing w:after="0" w:line="240" w:lineRule="auto"/>
      </w:pPr>
      <w:r>
        <w:separator/>
      </w:r>
    </w:p>
  </w:endnote>
  <w:endnote w:type="continuationSeparator" w:id="0">
    <w:p w14:paraId="476E7028" w14:textId="77777777" w:rsidR="00F2728F" w:rsidRDefault="00F2728F" w:rsidP="0086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3E7D4" w14:textId="77777777" w:rsidR="00F2728F" w:rsidRDefault="00F2728F" w:rsidP="00864DDD">
      <w:pPr>
        <w:spacing w:after="0" w:line="240" w:lineRule="auto"/>
      </w:pPr>
      <w:r>
        <w:separator/>
      </w:r>
    </w:p>
  </w:footnote>
  <w:footnote w:type="continuationSeparator" w:id="0">
    <w:p w14:paraId="38EBF1F2" w14:textId="77777777" w:rsidR="00F2728F" w:rsidRDefault="00F2728F" w:rsidP="00864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ACF8" w14:textId="77777777" w:rsidR="00864DDD" w:rsidRDefault="00864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B1270"/>
    <w:multiLevelType w:val="multilevel"/>
    <w:tmpl w:val="8A880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8119B8"/>
    <w:multiLevelType w:val="hybridMultilevel"/>
    <w:tmpl w:val="76700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17989"/>
    <w:multiLevelType w:val="multilevel"/>
    <w:tmpl w:val="D1FE8D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5E48FF"/>
    <w:multiLevelType w:val="hybridMultilevel"/>
    <w:tmpl w:val="342CD69C"/>
    <w:lvl w:ilvl="0" w:tplc="AE206D68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37076065">
    <w:abstractNumId w:val="1"/>
  </w:num>
  <w:num w:numId="2" w16cid:durableId="191695366">
    <w:abstractNumId w:val="0"/>
  </w:num>
  <w:num w:numId="3" w16cid:durableId="1549880179">
    <w:abstractNumId w:val="2"/>
  </w:num>
  <w:num w:numId="4" w16cid:durableId="7901254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BBF"/>
    <w:rsid w:val="002368AF"/>
    <w:rsid w:val="00241925"/>
    <w:rsid w:val="002F4114"/>
    <w:rsid w:val="0037114B"/>
    <w:rsid w:val="003F49A6"/>
    <w:rsid w:val="005C5EE6"/>
    <w:rsid w:val="00605BBF"/>
    <w:rsid w:val="006E4DCE"/>
    <w:rsid w:val="00864DDD"/>
    <w:rsid w:val="008771F0"/>
    <w:rsid w:val="00AF21C5"/>
    <w:rsid w:val="00BB2409"/>
    <w:rsid w:val="00EB01F6"/>
    <w:rsid w:val="00F2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C0580"/>
  <w15:chartTrackingRefBased/>
  <w15:docId w15:val="{184F0A1B-CDD4-40EE-A162-C578973C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8A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B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B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B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B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B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B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B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B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B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B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B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B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BB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BB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B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B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B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B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B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B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B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B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B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B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B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B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B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B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BB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368A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68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val="en-CA" w:eastAsia="en-C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64D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DD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64D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DD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864DD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64DDD"/>
    <w:rPr>
      <w:color w:val="954F72"/>
      <w:u w:val="single"/>
    </w:rPr>
  </w:style>
  <w:style w:type="paragraph" w:customStyle="1" w:styleId="msonormal0">
    <w:name w:val="msonormal"/>
    <w:basedOn w:val="Normal"/>
    <w:rsid w:val="00864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bn-IN"/>
      <w14:ligatures w14:val="none"/>
    </w:rPr>
  </w:style>
  <w:style w:type="paragraph" w:customStyle="1" w:styleId="xl65">
    <w:name w:val="xl65"/>
    <w:basedOn w:val="Normal"/>
    <w:rsid w:val="00864D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zh-CN" w:bidi="bn-IN"/>
      <w14:ligatures w14:val="none"/>
    </w:rPr>
  </w:style>
  <w:style w:type="paragraph" w:customStyle="1" w:styleId="xl66">
    <w:name w:val="xl66"/>
    <w:basedOn w:val="Normal"/>
    <w:rsid w:val="00864D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zh-CN" w:bidi="bn-IN"/>
      <w14:ligatures w14:val="none"/>
    </w:rPr>
  </w:style>
  <w:style w:type="paragraph" w:customStyle="1" w:styleId="xl67">
    <w:name w:val="xl67"/>
    <w:basedOn w:val="Normal"/>
    <w:rsid w:val="00864DD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bn-IN"/>
      <w14:ligatures w14:val="none"/>
    </w:rPr>
  </w:style>
  <w:style w:type="paragraph" w:customStyle="1" w:styleId="xl68">
    <w:name w:val="xl68"/>
    <w:basedOn w:val="Normal"/>
    <w:rsid w:val="00864DD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zh-CN" w:bidi="bn-IN"/>
      <w14:ligatures w14:val="none"/>
    </w:rPr>
  </w:style>
  <w:style w:type="paragraph" w:customStyle="1" w:styleId="xl69">
    <w:name w:val="xl69"/>
    <w:basedOn w:val="Normal"/>
    <w:rsid w:val="00864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kern w:val="0"/>
      <w:sz w:val="24"/>
      <w:szCs w:val="24"/>
      <w:lang w:eastAsia="zh-CN" w:bidi="bn-IN"/>
      <w14:ligatures w14:val="none"/>
    </w:rPr>
  </w:style>
  <w:style w:type="paragraph" w:customStyle="1" w:styleId="xl70">
    <w:name w:val="xl70"/>
    <w:basedOn w:val="Normal"/>
    <w:rsid w:val="00864D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kern w:val="0"/>
      <w:sz w:val="24"/>
      <w:szCs w:val="24"/>
      <w:lang w:eastAsia="zh-CN" w:bidi="bn-IN"/>
      <w14:ligatures w14:val="none"/>
    </w:rPr>
  </w:style>
  <w:style w:type="paragraph" w:customStyle="1" w:styleId="xl71">
    <w:name w:val="xl71"/>
    <w:basedOn w:val="Normal"/>
    <w:rsid w:val="00864DDD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bn-IN"/>
      <w14:ligatures w14:val="none"/>
    </w:rPr>
  </w:style>
  <w:style w:type="paragraph" w:customStyle="1" w:styleId="xl72">
    <w:name w:val="xl72"/>
    <w:basedOn w:val="Normal"/>
    <w:rsid w:val="00864DDD"/>
    <w:pP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zh-CN" w:bidi="bn-IN"/>
      <w14:ligatures w14:val="none"/>
    </w:rPr>
  </w:style>
  <w:style w:type="paragraph" w:customStyle="1" w:styleId="xl73">
    <w:name w:val="xl73"/>
    <w:basedOn w:val="Normal"/>
    <w:rsid w:val="00864D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kern w:val="0"/>
      <w:sz w:val="24"/>
      <w:szCs w:val="24"/>
      <w:lang w:eastAsia="zh-CN" w:bidi="bn-IN"/>
      <w14:ligatures w14:val="none"/>
    </w:rPr>
  </w:style>
  <w:style w:type="paragraph" w:customStyle="1" w:styleId="xl74">
    <w:name w:val="xl74"/>
    <w:basedOn w:val="Normal"/>
    <w:rsid w:val="00864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bn-IN"/>
      <w14:ligatures w14:val="none"/>
    </w:rPr>
  </w:style>
  <w:style w:type="paragraph" w:customStyle="1" w:styleId="xl75">
    <w:name w:val="xl75"/>
    <w:basedOn w:val="Normal"/>
    <w:rsid w:val="00864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b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Jahedul Hasan</dc:creator>
  <cp:keywords/>
  <dc:description/>
  <cp:lastModifiedBy>Tofazzal Md Rakib</cp:lastModifiedBy>
  <cp:revision>4</cp:revision>
  <dcterms:created xsi:type="dcterms:W3CDTF">2025-11-14T16:23:00Z</dcterms:created>
  <dcterms:modified xsi:type="dcterms:W3CDTF">2026-08-10T15:32:00Z</dcterms:modified>
</cp:coreProperties>
</file>